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B13" w:rsidRPr="001C7B13" w:rsidRDefault="001C7B13" w:rsidP="00E22065">
      <w:pPr>
        <w:spacing w:line="36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1C7B13">
        <w:rPr>
          <w:rFonts w:cstheme="minorHAnsi"/>
          <w:b/>
          <w:bCs/>
          <w:sz w:val="24"/>
          <w:szCs w:val="24"/>
        </w:rPr>
        <w:t>Informativa Privacy</w:t>
      </w:r>
    </w:p>
    <w:p w:rsidR="001C7B13" w:rsidRDefault="001C7B13" w:rsidP="00E22065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</w:p>
    <w:p w:rsidR="00E22065" w:rsidRDefault="001A031E" w:rsidP="00E22065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1A031E">
        <w:rPr>
          <w:rFonts w:cstheme="minorHAnsi"/>
          <w:sz w:val="24"/>
          <w:szCs w:val="24"/>
        </w:rPr>
        <w:t>enuto conto dell’imp</w:t>
      </w:r>
      <w:r>
        <w:rPr>
          <w:rFonts w:cstheme="minorHAnsi"/>
          <w:sz w:val="24"/>
          <w:szCs w:val="24"/>
        </w:rPr>
        <w:t>ossibilità per il titolare del trattamento (Comune di</w:t>
      </w:r>
      <w:proofErr w:type="gramStart"/>
      <w:r>
        <w:rPr>
          <w:rFonts w:cstheme="minorHAnsi"/>
          <w:sz w:val="24"/>
          <w:szCs w:val="24"/>
        </w:rPr>
        <w:t>…….</w:t>
      </w:r>
      <w:proofErr w:type="gramEnd"/>
      <w:r>
        <w:rPr>
          <w:rFonts w:cstheme="minorHAnsi"/>
          <w:sz w:val="24"/>
          <w:szCs w:val="24"/>
        </w:rPr>
        <w:t xml:space="preserve">) </w:t>
      </w:r>
      <w:r w:rsidRPr="001A031E">
        <w:rPr>
          <w:rFonts w:cstheme="minorHAnsi"/>
          <w:sz w:val="24"/>
          <w:szCs w:val="24"/>
        </w:rPr>
        <w:t xml:space="preserve"> di controllare in modo continuativo tutti i luoghi di svolgimento della prestazione </w:t>
      </w:r>
      <w:r>
        <w:rPr>
          <w:rFonts w:cstheme="minorHAnsi"/>
          <w:sz w:val="24"/>
          <w:szCs w:val="24"/>
        </w:rPr>
        <w:t>lavorativa scelti dai dipendenti</w:t>
      </w:r>
      <w:r w:rsidRPr="001A031E">
        <w:rPr>
          <w:rFonts w:cstheme="minorHAnsi"/>
          <w:sz w:val="24"/>
          <w:szCs w:val="24"/>
        </w:rPr>
        <w:t xml:space="preserve"> ammessi allo Smart Working, </w:t>
      </w:r>
      <w:proofErr w:type="gramStart"/>
      <w:r>
        <w:rPr>
          <w:rFonts w:cstheme="minorHAnsi"/>
          <w:sz w:val="24"/>
          <w:szCs w:val="24"/>
        </w:rPr>
        <w:t xml:space="preserve">si </w:t>
      </w:r>
      <w:r w:rsidR="00E22065">
        <w:rPr>
          <w:rFonts w:cstheme="minorHAnsi"/>
          <w:sz w:val="24"/>
          <w:szCs w:val="24"/>
        </w:rPr>
        <w:t xml:space="preserve"> trasmette</w:t>
      </w:r>
      <w:proofErr w:type="gramEnd"/>
      <w:r w:rsidR="00E2206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al dipendente</w:t>
      </w:r>
      <w:r w:rsidRPr="001A031E">
        <w:rPr>
          <w:rFonts w:cstheme="minorHAnsi"/>
          <w:sz w:val="24"/>
          <w:szCs w:val="24"/>
        </w:rPr>
        <w:t xml:space="preserve"> che svolge la prestazione in regime di Smart Working la presente informativa contenente in via indicativa</w:t>
      </w:r>
      <w:r>
        <w:rPr>
          <w:rFonts w:cstheme="minorHAnsi"/>
          <w:sz w:val="24"/>
          <w:szCs w:val="24"/>
        </w:rPr>
        <w:t xml:space="preserve"> le prescrizioni da adottare in materia di protezione dei dati personali</w:t>
      </w:r>
      <w:r w:rsidR="00E22065">
        <w:rPr>
          <w:rFonts w:cstheme="minorHAnsi"/>
          <w:sz w:val="24"/>
          <w:szCs w:val="24"/>
        </w:rPr>
        <w:t>:</w:t>
      </w:r>
    </w:p>
    <w:p w:rsidR="00EC60B2" w:rsidRDefault="005B1F95" w:rsidP="00E22065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I</w:t>
      </w:r>
      <w:r w:rsidR="00E22065">
        <w:rPr>
          <w:rFonts w:cstheme="minorHAnsi"/>
          <w:sz w:val="24"/>
          <w:szCs w:val="24"/>
        </w:rPr>
        <w:t>l Comune di</w:t>
      </w:r>
      <w:r w:rsidR="00950E20">
        <w:rPr>
          <w:rFonts w:cstheme="minorHAnsi"/>
          <w:sz w:val="24"/>
          <w:szCs w:val="24"/>
        </w:rPr>
        <w:t>…………………</w:t>
      </w:r>
      <w:r w:rsidR="00E22065">
        <w:rPr>
          <w:rFonts w:cstheme="minorHAnsi"/>
          <w:sz w:val="24"/>
          <w:szCs w:val="24"/>
        </w:rPr>
        <w:t xml:space="preserve"> in qualità di titolare del trattamento è autorizzato</w:t>
      </w:r>
      <w:r w:rsidR="00EC60B2" w:rsidRPr="00414F4D">
        <w:rPr>
          <w:rFonts w:cstheme="minorHAnsi"/>
          <w:sz w:val="24"/>
          <w:szCs w:val="24"/>
        </w:rPr>
        <w:t xml:space="preserve"> al trattamento dei dati personali finalizzato agli adempimenti necessari per l’espletamento della procedura di adesione alle modalità di lavoro agile (smart working) sulla base di quanto previsto dal art. 6 par. 1 lett. d) ed e) del regolamento europeo n. 2016/679.</w:t>
      </w:r>
    </w:p>
    <w:p w:rsidR="00EC60B2" w:rsidRPr="00414F4D" w:rsidRDefault="005B1F95" w:rsidP="00E22065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E22065">
        <w:rPr>
          <w:rFonts w:cstheme="minorHAnsi"/>
          <w:sz w:val="24"/>
          <w:szCs w:val="24"/>
        </w:rPr>
        <w:t>Di conseguenza la S.V. è tenuta a</w:t>
      </w:r>
      <w:r w:rsidR="00950E20">
        <w:rPr>
          <w:rFonts w:cstheme="minorHAnsi"/>
          <w:sz w:val="24"/>
          <w:szCs w:val="24"/>
        </w:rPr>
        <w:t>:</w:t>
      </w:r>
    </w:p>
    <w:p w:rsidR="00EC60B2" w:rsidRPr="00414F4D" w:rsidRDefault="00E22065" w:rsidP="00E22065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C60B2" w:rsidRPr="00414F4D">
        <w:rPr>
          <w:rFonts w:cstheme="minorHAnsi"/>
          <w:sz w:val="24"/>
          <w:szCs w:val="24"/>
        </w:rPr>
        <w:t xml:space="preserve">custodire con diligenza la documentazione, i dati e le informazioni dell’Amministrazione utilizzati in connessione con la prestazione lavorativa; </w:t>
      </w:r>
    </w:p>
    <w:p w:rsidR="00EC60B2" w:rsidRPr="00414F4D" w:rsidRDefault="00EC60B2" w:rsidP="00E22065">
      <w:pPr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414F4D">
        <w:rPr>
          <w:rFonts w:cstheme="minorHAnsi"/>
          <w:sz w:val="24"/>
          <w:szCs w:val="24"/>
        </w:rPr>
        <w:t xml:space="preserve">- al rispetto delle previsioni del Regolamento UE 679/2016 e del D.lgs. 196/2003 in materia di </w:t>
      </w:r>
      <w:r w:rsidRPr="00414F4D">
        <w:rPr>
          <w:rFonts w:cstheme="minorHAnsi"/>
          <w:b/>
          <w:bCs/>
          <w:sz w:val="24"/>
          <w:szCs w:val="24"/>
        </w:rPr>
        <w:t xml:space="preserve">privacy </w:t>
      </w:r>
      <w:r w:rsidRPr="00414F4D">
        <w:rPr>
          <w:rFonts w:cstheme="minorHAnsi"/>
          <w:sz w:val="24"/>
          <w:szCs w:val="24"/>
        </w:rPr>
        <w:t>e</w:t>
      </w:r>
      <w:r w:rsidR="00414F4D">
        <w:rPr>
          <w:rFonts w:cstheme="minorHAnsi"/>
          <w:sz w:val="24"/>
          <w:szCs w:val="24"/>
        </w:rPr>
        <w:t xml:space="preserve"> protezione dei dati personali.</w:t>
      </w:r>
    </w:p>
    <w:p w:rsidR="00414F4D" w:rsidRPr="00414F4D" w:rsidRDefault="005B1F95" w:rsidP="00E22065">
      <w:p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cstheme="minorHAnsi"/>
          <w:sz w:val="24"/>
          <w:szCs w:val="24"/>
        </w:rPr>
        <w:t xml:space="preserve">3. </w:t>
      </w:r>
      <w:r w:rsidR="00414F4D" w:rsidRPr="00414F4D">
        <w:rPr>
          <w:rFonts w:cstheme="minorHAnsi"/>
          <w:sz w:val="24"/>
          <w:szCs w:val="24"/>
        </w:rPr>
        <w:t xml:space="preserve">Si ricorda, difatti, </w:t>
      </w:r>
      <w:r w:rsidR="00414F4D">
        <w:rPr>
          <w:rFonts w:eastAsia="Times New Roman" w:cstheme="minorHAnsi"/>
          <w:sz w:val="24"/>
          <w:szCs w:val="24"/>
          <w:lang w:eastAsia="it-IT"/>
        </w:rPr>
        <w:t xml:space="preserve">che, a norma delle disposizioni comunitarie e nazionali nonché </w:t>
      </w:r>
      <w:r w:rsidR="00414F4D" w:rsidRPr="00414F4D">
        <w:rPr>
          <w:rFonts w:eastAsia="Times New Roman" w:cstheme="minorHAnsi"/>
          <w:sz w:val="24"/>
          <w:szCs w:val="24"/>
          <w:lang w:eastAsia="it-IT"/>
        </w:rPr>
        <w:t>di contratto</w:t>
      </w:r>
      <w:r w:rsidR="00E22065">
        <w:rPr>
          <w:rFonts w:eastAsia="Times New Roman" w:cstheme="minorHAnsi"/>
          <w:sz w:val="24"/>
          <w:szCs w:val="24"/>
          <w:lang w:eastAsia="it-IT"/>
        </w:rPr>
        <w:t>, la S.V.  è tenuta</w:t>
      </w:r>
      <w:r w:rsidR="00414F4D" w:rsidRPr="00414F4D">
        <w:rPr>
          <w:rFonts w:eastAsia="Times New Roman" w:cstheme="minorHAnsi"/>
          <w:sz w:val="24"/>
          <w:szCs w:val="24"/>
          <w:lang w:eastAsia="it-IT"/>
        </w:rPr>
        <w:t xml:space="preserve"> alla più̀ assoluta riservatezza sui dat</w:t>
      </w:r>
      <w:r w:rsidR="00E22065">
        <w:rPr>
          <w:rFonts w:eastAsia="Times New Roman" w:cstheme="minorHAnsi"/>
          <w:sz w:val="24"/>
          <w:szCs w:val="24"/>
          <w:lang w:eastAsia="it-IT"/>
        </w:rPr>
        <w:t>i e sulle informazioni</w:t>
      </w:r>
      <w:r w:rsidR="00414F4D" w:rsidRPr="00414F4D">
        <w:rPr>
          <w:rFonts w:eastAsia="Times New Roman" w:cstheme="minorHAnsi"/>
          <w:sz w:val="24"/>
          <w:szCs w:val="24"/>
          <w:lang w:eastAsia="it-IT"/>
        </w:rPr>
        <w:t xml:space="preserve"> in Suo possesso e/o disponibili sul sistema informativo e che conseguentemente dovrà̀ adottare – in relazione alla particolare modalità̀ della Sua prestazione – ogni provvedimento idoneo a garantire tale riservatezza.</w:t>
      </w:r>
    </w:p>
    <w:p w:rsidR="00414F4D" w:rsidRPr="00414F4D" w:rsidRDefault="005B1F95" w:rsidP="00E22065">
      <w:p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4. </w:t>
      </w:r>
      <w:r w:rsidR="00414F4D" w:rsidRPr="00414F4D">
        <w:rPr>
          <w:rFonts w:eastAsia="Times New Roman" w:cstheme="minorHAnsi"/>
          <w:sz w:val="24"/>
          <w:szCs w:val="24"/>
          <w:lang w:eastAsia="it-IT"/>
        </w:rPr>
        <w:t>Inoltre, nella qualità̀ di “autorizzato” del trattamento dei d</w:t>
      </w:r>
      <w:r w:rsidR="00414F4D">
        <w:rPr>
          <w:rFonts w:eastAsia="Times New Roman" w:cstheme="minorHAnsi"/>
          <w:sz w:val="24"/>
          <w:szCs w:val="24"/>
          <w:lang w:eastAsia="it-IT"/>
        </w:rPr>
        <w:t>ati personali, anche presso il proprio</w:t>
      </w:r>
      <w:r w:rsidR="00414F4D" w:rsidRPr="00414F4D">
        <w:rPr>
          <w:rFonts w:eastAsia="Times New Roman" w:cstheme="minorHAnsi"/>
          <w:sz w:val="24"/>
          <w:szCs w:val="24"/>
          <w:lang w:eastAsia="it-IT"/>
        </w:rPr>
        <w:t xml:space="preserve"> luogo di prestazione fuori sede, dovrà̀ osservare tutte le istruzioni e misure di sicurezza previste.</w:t>
      </w:r>
    </w:p>
    <w:p w:rsidR="00950E20" w:rsidRDefault="005B1F95" w:rsidP="00950E20">
      <w:p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5. </w:t>
      </w:r>
      <w:r w:rsidR="00414F4D" w:rsidRPr="00414F4D">
        <w:rPr>
          <w:rFonts w:eastAsia="Times New Roman" w:cstheme="minorHAnsi"/>
          <w:sz w:val="24"/>
          <w:szCs w:val="24"/>
          <w:lang w:eastAsia="it-IT"/>
        </w:rPr>
        <w:t>In particolare, con riferimento alle modalità̀ smart work, si richiama l’attenzione sui seguenti accorgimenti:</w:t>
      </w:r>
    </w:p>
    <w:p w:rsidR="00950E20" w:rsidRDefault="00950E20" w:rsidP="00950E20">
      <w:pPr>
        <w:pStyle w:val="Paragrafoelenco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0E20">
        <w:rPr>
          <w:rFonts w:eastAsia="Times New Roman" w:cstheme="minorHAnsi"/>
          <w:sz w:val="24"/>
          <w:szCs w:val="24"/>
          <w:lang w:eastAsia="it-IT"/>
        </w:rPr>
        <w:t>porre</w:t>
      </w:r>
      <w:r w:rsidR="00414F4D" w:rsidRPr="00950E20">
        <w:rPr>
          <w:rFonts w:eastAsia="Times New Roman" w:cstheme="minorHAnsi"/>
          <w:sz w:val="24"/>
          <w:szCs w:val="24"/>
          <w:lang w:eastAsia="it-IT"/>
        </w:rPr>
        <w:t xml:space="preserve"> ogni cura per evitare che ai dati possano accedere persone non autorizzate presenti </w:t>
      </w:r>
      <w:r w:rsidRPr="00950E20">
        <w:rPr>
          <w:rFonts w:eastAsia="Times New Roman" w:cstheme="minorHAnsi"/>
          <w:sz w:val="24"/>
          <w:szCs w:val="24"/>
          <w:lang w:eastAsia="it-IT"/>
        </w:rPr>
        <w:t>nel luogo</w:t>
      </w:r>
      <w:r w:rsidR="00E22065" w:rsidRPr="00950E20">
        <w:rPr>
          <w:rFonts w:eastAsia="Times New Roman" w:cstheme="minorHAnsi"/>
          <w:sz w:val="24"/>
          <w:szCs w:val="24"/>
          <w:lang w:eastAsia="it-IT"/>
        </w:rPr>
        <w:t xml:space="preserve"> di prestazione fuori sede</w:t>
      </w:r>
      <w:r w:rsidR="007865FB" w:rsidRPr="00950E20">
        <w:rPr>
          <w:rFonts w:eastAsia="Times New Roman" w:cstheme="minorHAnsi"/>
          <w:sz w:val="24"/>
          <w:szCs w:val="24"/>
          <w:lang w:eastAsia="it-IT"/>
        </w:rPr>
        <w:t>;</w:t>
      </w:r>
    </w:p>
    <w:p w:rsidR="00950E20" w:rsidRDefault="007865FB" w:rsidP="00950E20">
      <w:pPr>
        <w:pStyle w:val="Paragrafoelenco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0E20">
        <w:rPr>
          <w:rFonts w:eastAsia="Times New Roman" w:cstheme="minorHAnsi"/>
          <w:sz w:val="24"/>
          <w:szCs w:val="24"/>
          <w:lang w:eastAsia="it-IT"/>
        </w:rPr>
        <w:t>p</w:t>
      </w:r>
      <w:r w:rsidR="00414F4D" w:rsidRPr="00950E20">
        <w:rPr>
          <w:rFonts w:eastAsia="Times New Roman" w:cstheme="minorHAnsi"/>
          <w:sz w:val="24"/>
          <w:szCs w:val="24"/>
          <w:lang w:eastAsia="it-IT"/>
        </w:rPr>
        <w:t>rocedere a bloccare l’elaboratore in dotazione in caso di allontanamento dalla postazione di lavoro, anche per un int</w:t>
      </w:r>
      <w:r w:rsidRPr="00950E20">
        <w:rPr>
          <w:rFonts w:eastAsia="Times New Roman" w:cstheme="minorHAnsi"/>
          <w:sz w:val="24"/>
          <w:szCs w:val="24"/>
          <w:lang w:eastAsia="it-IT"/>
        </w:rPr>
        <w:t>ervallo molto limitato di tempo;</w:t>
      </w:r>
    </w:p>
    <w:p w:rsidR="00950E20" w:rsidRDefault="007865FB" w:rsidP="00950E20">
      <w:pPr>
        <w:pStyle w:val="Paragrafoelenco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0E20">
        <w:rPr>
          <w:rFonts w:eastAsia="Times New Roman" w:cstheme="minorHAnsi"/>
          <w:sz w:val="24"/>
          <w:szCs w:val="24"/>
          <w:lang w:eastAsia="it-IT"/>
        </w:rPr>
        <w:t>qualora non si utilizzino dispositivi forniti dal titolare del trattamento si proceda ad installare almeno un buon sistema antivirus ed effettuare un’accurata scansione preventiva;</w:t>
      </w:r>
    </w:p>
    <w:p w:rsidR="00950E20" w:rsidRDefault="007865FB" w:rsidP="00950E20">
      <w:pPr>
        <w:pStyle w:val="Paragrafoelenco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0E20">
        <w:rPr>
          <w:rFonts w:eastAsia="Times New Roman" w:cstheme="minorHAnsi"/>
          <w:sz w:val="24"/>
          <w:szCs w:val="24"/>
          <w:lang w:eastAsia="it-IT"/>
        </w:rPr>
        <w:t xml:space="preserve">evitare l’uso dei social network, o altre applicazioni social facilmente </w:t>
      </w:r>
      <w:proofErr w:type="spellStart"/>
      <w:r w:rsidRPr="00950E20">
        <w:rPr>
          <w:rFonts w:eastAsia="Times New Roman" w:cstheme="minorHAnsi"/>
          <w:sz w:val="24"/>
          <w:szCs w:val="24"/>
          <w:lang w:eastAsia="it-IT"/>
        </w:rPr>
        <w:t>hackerabili</w:t>
      </w:r>
      <w:proofErr w:type="spellEnd"/>
      <w:r w:rsidRPr="00950E20">
        <w:rPr>
          <w:rFonts w:eastAsia="Times New Roman" w:cstheme="minorHAnsi"/>
          <w:sz w:val="24"/>
          <w:szCs w:val="24"/>
          <w:lang w:eastAsia="it-IT"/>
        </w:rPr>
        <w:t>;</w:t>
      </w:r>
    </w:p>
    <w:p w:rsidR="00950E20" w:rsidRDefault="007865FB" w:rsidP="00950E20">
      <w:pPr>
        <w:pStyle w:val="Paragrafoelenco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0E20">
        <w:rPr>
          <w:rFonts w:eastAsia="Times New Roman" w:cstheme="minorHAnsi"/>
          <w:sz w:val="24"/>
          <w:szCs w:val="24"/>
          <w:lang w:eastAsia="it-IT"/>
        </w:rPr>
        <w:lastRenderedPageBreak/>
        <w:t xml:space="preserve">adoperare “misure di sicurezza” nell’utilizzo di pc o </w:t>
      </w:r>
      <w:proofErr w:type="spellStart"/>
      <w:r w:rsidRPr="00950E20">
        <w:rPr>
          <w:rFonts w:eastAsia="Times New Roman" w:cstheme="minorHAnsi"/>
          <w:sz w:val="24"/>
          <w:szCs w:val="24"/>
          <w:lang w:eastAsia="it-IT"/>
        </w:rPr>
        <w:t>tablet</w:t>
      </w:r>
      <w:proofErr w:type="spellEnd"/>
      <w:r w:rsidRPr="00950E20">
        <w:rPr>
          <w:rFonts w:eastAsia="Times New Roman" w:cstheme="minorHAnsi"/>
          <w:sz w:val="24"/>
          <w:szCs w:val="24"/>
          <w:lang w:eastAsia="it-IT"/>
        </w:rPr>
        <w:t xml:space="preserve"> come </w:t>
      </w:r>
      <w:proofErr w:type="spellStart"/>
      <w:r w:rsidRPr="00950E20">
        <w:rPr>
          <w:rFonts w:eastAsia="Times New Roman" w:cstheme="minorHAnsi"/>
          <w:sz w:val="24"/>
          <w:szCs w:val="24"/>
          <w:lang w:eastAsia="it-IT"/>
        </w:rPr>
        <w:t>paraschermi</w:t>
      </w:r>
      <w:proofErr w:type="spellEnd"/>
      <w:r w:rsidRPr="00950E20">
        <w:rPr>
          <w:rFonts w:eastAsia="Times New Roman" w:cstheme="minorHAnsi"/>
          <w:sz w:val="24"/>
          <w:szCs w:val="24"/>
          <w:lang w:eastAsia="it-IT"/>
        </w:rPr>
        <w:t xml:space="preserve"> (privacy-screen) che impediscano la visuale laterale del vicino, non tanto e solo per motivi di riservatezza, ma anche per la circolazione dei dati;</w:t>
      </w:r>
    </w:p>
    <w:p w:rsidR="00950E20" w:rsidRDefault="007865FB" w:rsidP="00950E20">
      <w:pPr>
        <w:pStyle w:val="Paragrafoelenco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0E20">
        <w:rPr>
          <w:rFonts w:eastAsia="Times New Roman" w:cstheme="minorHAnsi"/>
          <w:sz w:val="24"/>
          <w:szCs w:val="24"/>
          <w:lang w:eastAsia="it-IT"/>
        </w:rPr>
        <w:t>evitare di rivelare al telefono informazioni di carattere personale;</w:t>
      </w:r>
    </w:p>
    <w:p w:rsidR="00950E20" w:rsidRDefault="007865FB" w:rsidP="00950E20">
      <w:pPr>
        <w:pStyle w:val="Paragrafoelenco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0E20">
        <w:rPr>
          <w:rFonts w:eastAsia="Times New Roman" w:cstheme="minorHAnsi"/>
          <w:sz w:val="24"/>
          <w:szCs w:val="24"/>
          <w:lang w:eastAsia="it-IT"/>
        </w:rPr>
        <w:t>evitare il collegamento a reti non sicure o sulle quali non si abbiano adeguate garanzie;</w:t>
      </w:r>
    </w:p>
    <w:p w:rsidR="00950E20" w:rsidRDefault="007865FB" w:rsidP="00950E20">
      <w:pPr>
        <w:pStyle w:val="Paragrafoelenco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0E20">
        <w:rPr>
          <w:rFonts w:eastAsia="Times New Roman" w:cstheme="minorHAnsi"/>
          <w:sz w:val="24"/>
          <w:szCs w:val="24"/>
          <w:lang w:eastAsia="it-IT"/>
        </w:rPr>
        <w:t>a</w:t>
      </w:r>
      <w:r w:rsidR="00414F4D" w:rsidRPr="00950E20">
        <w:rPr>
          <w:rFonts w:eastAsia="Times New Roman" w:cstheme="minorHAnsi"/>
          <w:sz w:val="24"/>
          <w:szCs w:val="24"/>
          <w:lang w:eastAsia="it-IT"/>
        </w:rPr>
        <w:t>lla conclusione della prestazione lavorativa giornaliera è obbligatorio conservare e tutelare i documenti eventualmente stampati provvedendo alla loro eventuale distruzione solo una volta rientrato presso</w:t>
      </w:r>
      <w:r w:rsidRPr="00950E20">
        <w:rPr>
          <w:rFonts w:eastAsia="Times New Roman" w:cstheme="minorHAnsi"/>
          <w:sz w:val="24"/>
          <w:szCs w:val="24"/>
          <w:lang w:eastAsia="it-IT"/>
        </w:rPr>
        <w:t xml:space="preserve"> la Sua abituale sede di lavoro;</w:t>
      </w:r>
    </w:p>
    <w:p w:rsidR="00414F4D" w:rsidRPr="00950E20" w:rsidRDefault="007865FB" w:rsidP="00950E20">
      <w:pPr>
        <w:pStyle w:val="Paragrafoelenco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950E20">
        <w:rPr>
          <w:rFonts w:eastAsia="Times New Roman" w:cstheme="minorHAnsi"/>
          <w:sz w:val="24"/>
          <w:szCs w:val="24"/>
          <w:lang w:eastAsia="it-IT"/>
        </w:rPr>
        <w:t>q</w:t>
      </w:r>
      <w:r w:rsidR="00414F4D" w:rsidRPr="00950E20">
        <w:rPr>
          <w:rFonts w:eastAsia="Times New Roman" w:cstheme="minorHAnsi"/>
          <w:sz w:val="24"/>
          <w:szCs w:val="24"/>
          <w:lang w:eastAsia="it-IT"/>
        </w:rPr>
        <w:t xml:space="preserve">ualora, invece, al termine del lavoro risulti necessario trattenere presso il proprio domicilio materiale cartaceo contenente dati personali, lo stesso </w:t>
      </w:r>
      <w:proofErr w:type="spellStart"/>
      <w:r w:rsidR="00414F4D" w:rsidRPr="00950E20">
        <w:rPr>
          <w:rFonts w:eastAsia="Times New Roman" w:cstheme="minorHAnsi"/>
          <w:sz w:val="24"/>
          <w:szCs w:val="24"/>
          <w:lang w:eastAsia="it-IT"/>
        </w:rPr>
        <w:t>dovra</w:t>
      </w:r>
      <w:proofErr w:type="spellEnd"/>
      <w:r w:rsidR="00414F4D" w:rsidRPr="00950E20">
        <w:rPr>
          <w:rFonts w:eastAsia="Times New Roman" w:cstheme="minorHAnsi"/>
          <w:sz w:val="24"/>
          <w:szCs w:val="24"/>
          <w:lang w:eastAsia="it-IT"/>
        </w:rPr>
        <w:t>̀ essere riposto in armadi, cassetti o altri contenitori muniti di serratura.</w:t>
      </w:r>
    </w:p>
    <w:p w:rsidR="007865FB" w:rsidRDefault="005B1F95" w:rsidP="007865FB">
      <w:pPr>
        <w:spacing w:before="100" w:beforeAutospacing="1" w:after="100" w:afterAutospacing="1" w:line="36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6. </w:t>
      </w:r>
      <w:r w:rsidR="007865FB">
        <w:rPr>
          <w:rFonts w:eastAsia="Times New Roman" w:cstheme="minorHAnsi"/>
          <w:sz w:val="24"/>
          <w:szCs w:val="24"/>
          <w:lang w:eastAsia="it-IT"/>
        </w:rPr>
        <w:t>Nello specifico</w:t>
      </w:r>
      <w:r>
        <w:rPr>
          <w:rFonts w:eastAsia="Times New Roman" w:cstheme="minorHAnsi"/>
          <w:sz w:val="24"/>
          <w:szCs w:val="24"/>
          <w:lang w:eastAsia="it-IT"/>
        </w:rPr>
        <w:t>,</w:t>
      </w:r>
      <w:r w:rsidR="007865FB">
        <w:rPr>
          <w:rFonts w:eastAsia="Times New Roman" w:cstheme="minorHAnsi"/>
          <w:sz w:val="24"/>
          <w:szCs w:val="24"/>
          <w:lang w:eastAsia="it-IT"/>
        </w:rPr>
        <w:t xml:space="preserve"> quindi</w:t>
      </w:r>
      <w:r>
        <w:rPr>
          <w:rFonts w:eastAsia="Times New Roman" w:cstheme="minorHAnsi"/>
          <w:sz w:val="24"/>
          <w:szCs w:val="24"/>
          <w:lang w:eastAsia="it-IT"/>
        </w:rPr>
        <w:t>,</w:t>
      </w:r>
      <w:r w:rsidR="007865FB">
        <w:rPr>
          <w:rFonts w:eastAsia="Times New Roman" w:cstheme="minorHAnsi"/>
          <w:sz w:val="24"/>
          <w:szCs w:val="24"/>
          <w:lang w:eastAsia="it-IT"/>
        </w:rPr>
        <w:t xml:space="preserve"> il dipendente in regime di smart working dovrà:</w:t>
      </w:r>
    </w:p>
    <w:p w:rsidR="007865FB" w:rsidRPr="007865FB" w:rsidRDefault="00950E20" w:rsidP="007865F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Cs/>
          <w:sz w:val="24"/>
          <w:szCs w:val="24"/>
          <w:lang w:eastAsia="it-IT"/>
        </w:rPr>
        <w:t>O</w:t>
      </w:r>
      <w:r w:rsidR="007865FB" w:rsidRPr="007865FB">
        <w:rPr>
          <w:rFonts w:eastAsia="Times New Roman" w:cstheme="minorHAnsi"/>
          <w:bCs/>
          <w:sz w:val="24"/>
          <w:szCs w:val="24"/>
          <w:lang w:eastAsia="it-IT"/>
        </w:rPr>
        <w:t>rganizzare all’interno della propria abitazione una postazione di lavoro dedicata</w:t>
      </w:r>
      <w:r w:rsidR="007865FB" w:rsidRPr="007865FB">
        <w:rPr>
          <w:rFonts w:eastAsia="Times New Roman" w:cstheme="minorHAnsi"/>
          <w:sz w:val="24"/>
          <w:szCs w:val="24"/>
          <w:lang w:eastAsia="it-IT"/>
        </w:rPr>
        <w:t xml:space="preserve">. Tale postazione dovrà disporre di appositi </w:t>
      </w:r>
      <w:proofErr w:type="spellStart"/>
      <w:r w:rsidR="007865FB" w:rsidRPr="007865FB">
        <w:rPr>
          <w:rFonts w:eastAsia="Times New Roman" w:cstheme="minorHAnsi"/>
          <w:i/>
          <w:iCs/>
          <w:sz w:val="24"/>
          <w:szCs w:val="24"/>
          <w:lang w:eastAsia="it-IT"/>
        </w:rPr>
        <w:t>device</w:t>
      </w:r>
      <w:proofErr w:type="spellEnd"/>
      <w:r w:rsidR="007865FB" w:rsidRPr="007865FB">
        <w:rPr>
          <w:rFonts w:eastAsia="Times New Roman" w:cstheme="minorHAnsi"/>
          <w:sz w:val="24"/>
          <w:szCs w:val="24"/>
          <w:lang w:eastAsia="it-IT"/>
        </w:rPr>
        <w:t>, a</w:t>
      </w:r>
      <w:r>
        <w:rPr>
          <w:rFonts w:eastAsia="Times New Roman" w:cstheme="minorHAnsi"/>
          <w:sz w:val="24"/>
          <w:szCs w:val="24"/>
          <w:lang w:eastAsia="it-IT"/>
        </w:rPr>
        <w:t>nalogamente a quella lavorativa.</w:t>
      </w:r>
    </w:p>
    <w:p w:rsidR="007865FB" w:rsidRPr="007865FB" w:rsidRDefault="00950E20" w:rsidP="007865F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Cs/>
          <w:sz w:val="24"/>
          <w:szCs w:val="24"/>
          <w:lang w:eastAsia="it-IT"/>
        </w:rPr>
        <w:t>R</w:t>
      </w:r>
      <w:r w:rsidR="007865FB" w:rsidRPr="007865FB">
        <w:rPr>
          <w:rFonts w:eastAsia="Times New Roman" w:cstheme="minorHAnsi"/>
          <w:bCs/>
          <w:sz w:val="24"/>
          <w:szCs w:val="24"/>
          <w:lang w:eastAsia="it-IT"/>
        </w:rPr>
        <w:t>idurre al minimo le interferenze di altri soggetti</w:t>
      </w:r>
      <w:r w:rsidR="007865FB" w:rsidRPr="007865FB">
        <w:rPr>
          <w:rFonts w:eastAsia="Times New Roman" w:cstheme="minorHAnsi"/>
          <w:sz w:val="24"/>
          <w:szCs w:val="24"/>
          <w:lang w:eastAsia="it-IT"/>
        </w:rPr>
        <w:t>, eventualmente presenti nell’abitazione, in termini di rumore ed ingerenze/distrazioni;</w:t>
      </w:r>
    </w:p>
    <w:p w:rsidR="007865FB" w:rsidRPr="007865FB" w:rsidRDefault="00950E20" w:rsidP="007865F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Cs/>
          <w:sz w:val="24"/>
          <w:szCs w:val="24"/>
          <w:lang w:eastAsia="it-IT"/>
        </w:rPr>
        <w:t>O</w:t>
      </w:r>
      <w:r w:rsidR="007865FB" w:rsidRPr="007865FB">
        <w:rPr>
          <w:rFonts w:eastAsia="Times New Roman" w:cstheme="minorHAnsi"/>
          <w:bCs/>
          <w:sz w:val="24"/>
          <w:szCs w:val="24"/>
          <w:lang w:eastAsia="it-IT"/>
        </w:rPr>
        <w:t>rganizzarsi con degli orari ben precisi</w:t>
      </w:r>
      <w:r w:rsidR="007865FB" w:rsidRPr="007865FB">
        <w:rPr>
          <w:rFonts w:eastAsia="Times New Roman" w:cstheme="minorHAnsi"/>
          <w:sz w:val="24"/>
          <w:szCs w:val="24"/>
          <w:lang w:eastAsia="it-IT"/>
        </w:rPr>
        <w:t xml:space="preserve"> (dal puntare la sveglia, al mattino, alla solita ora) cui attenersi riducendo al minimo le interruzioni o “pause caffè” pur prendendosi quelle necessarie, come s</w:t>
      </w:r>
      <w:r>
        <w:rPr>
          <w:rFonts w:eastAsia="Times New Roman" w:cstheme="minorHAnsi"/>
          <w:sz w:val="24"/>
          <w:szCs w:val="24"/>
          <w:lang w:eastAsia="it-IT"/>
        </w:rPr>
        <w:t>e fosse preso la sede di lavoro.</w:t>
      </w:r>
    </w:p>
    <w:p w:rsidR="007865FB" w:rsidRDefault="00950E20" w:rsidP="007865FB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bCs/>
          <w:sz w:val="24"/>
          <w:szCs w:val="24"/>
          <w:lang w:eastAsia="it-IT"/>
        </w:rPr>
        <w:t>R</w:t>
      </w:r>
      <w:r w:rsidR="007865FB" w:rsidRPr="007865FB">
        <w:rPr>
          <w:rFonts w:eastAsia="Times New Roman" w:cstheme="minorHAnsi"/>
          <w:bCs/>
          <w:sz w:val="24"/>
          <w:szCs w:val="24"/>
          <w:lang w:eastAsia="it-IT"/>
        </w:rPr>
        <w:t>endere conto e ragione del proprio lavoro per dare e ricevere fe</w:t>
      </w:r>
      <w:r w:rsidR="007865FB" w:rsidRPr="00950E20">
        <w:rPr>
          <w:rFonts w:eastAsia="Times New Roman" w:cstheme="minorHAnsi"/>
          <w:bCs/>
          <w:sz w:val="24"/>
          <w:szCs w:val="24"/>
          <w:lang w:eastAsia="it-IT"/>
        </w:rPr>
        <w:t>edback</w:t>
      </w:r>
      <w:r w:rsidR="007865FB" w:rsidRPr="007865FB">
        <w:rPr>
          <w:rFonts w:eastAsia="Times New Roman" w:cstheme="minorHAnsi"/>
          <w:sz w:val="24"/>
          <w:szCs w:val="24"/>
          <w:lang w:eastAsia="it-IT"/>
        </w:rPr>
        <w:t>; rendendosi presente ed efficiente, anche da remoto.</w:t>
      </w:r>
    </w:p>
    <w:p w:rsidR="00950E20" w:rsidRDefault="00950E20" w:rsidP="00950E20">
      <w:pPr>
        <w:spacing w:before="100" w:beforeAutospacing="1" w:after="100" w:afterAutospacing="1" w:line="36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950E20" w:rsidRPr="007865FB" w:rsidRDefault="00950E20" w:rsidP="00950E20">
      <w:pPr>
        <w:spacing w:before="100" w:beforeAutospacing="1" w:after="100" w:afterAutospacing="1" w:line="36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Luogo e data</w:t>
      </w:r>
    </w:p>
    <w:p w:rsidR="007865FB" w:rsidRPr="00414F4D" w:rsidRDefault="007865FB" w:rsidP="007865FB">
      <w:pPr>
        <w:spacing w:before="100" w:beforeAutospacing="1" w:after="100" w:afterAutospacing="1" w:line="36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it-IT"/>
        </w:rPr>
      </w:pPr>
    </w:p>
    <w:sectPr w:rsidR="007865FB" w:rsidRPr="00414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D4851"/>
    <w:multiLevelType w:val="multilevel"/>
    <w:tmpl w:val="0056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861288"/>
    <w:multiLevelType w:val="hybridMultilevel"/>
    <w:tmpl w:val="45425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E75D7"/>
    <w:multiLevelType w:val="multilevel"/>
    <w:tmpl w:val="1ACA2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B2"/>
    <w:rsid w:val="000704DC"/>
    <w:rsid w:val="001A031E"/>
    <w:rsid w:val="001C7B13"/>
    <w:rsid w:val="00414F4D"/>
    <w:rsid w:val="005B1F95"/>
    <w:rsid w:val="0071423C"/>
    <w:rsid w:val="007865FB"/>
    <w:rsid w:val="00950E20"/>
    <w:rsid w:val="009A70F0"/>
    <w:rsid w:val="00E22065"/>
    <w:rsid w:val="00E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4B7D1"/>
  <w15:chartTrackingRefBased/>
  <w15:docId w15:val="{8CD6489F-479D-408F-B3EA-C77CB731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C6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C60B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865F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865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865F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865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865F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isabella vairo</cp:lastModifiedBy>
  <cp:revision>2</cp:revision>
  <dcterms:created xsi:type="dcterms:W3CDTF">2020-03-24T14:37:00Z</dcterms:created>
  <dcterms:modified xsi:type="dcterms:W3CDTF">2020-03-24T14:37:00Z</dcterms:modified>
</cp:coreProperties>
</file>